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3A5" w:rsidP="00D963A5">
      <w:pPr>
        <w:jc w:val="right"/>
        <w:rPr>
          <w:sz w:val="28"/>
          <w:szCs w:val="28"/>
        </w:rPr>
      </w:pPr>
      <w:r>
        <w:rPr>
          <w:sz w:val="28"/>
          <w:szCs w:val="28"/>
        </w:rPr>
        <w:t>1-11-0602/2024</w:t>
      </w:r>
    </w:p>
    <w:p w:rsidR="00D963A5" w:rsidP="00D963A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963A5" w:rsidP="00D963A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D963A5" w:rsidP="00D9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D963A5" w:rsidP="00D963A5">
      <w:pPr>
        <w:jc w:val="both"/>
        <w:rPr>
          <w:b/>
          <w:sz w:val="28"/>
          <w:szCs w:val="28"/>
        </w:rPr>
      </w:pPr>
    </w:p>
    <w:p w:rsidR="00D963A5" w:rsidP="00F9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 - Югры Постовалова Т.П., исполняющая обязанности мирового судьи судебного участка № 7</w:t>
      </w:r>
      <w:r w:rsidRPr="00D963A5">
        <w:rPr>
          <w:sz w:val="28"/>
          <w:szCs w:val="28"/>
        </w:rPr>
        <w:t xml:space="preserve"> Нефтеюганского судебного района Ханты-Мансийского автономного окр</w:t>
      </w:r>
      <w:r w:rsidRPr="00D963A5">
        <w:rPr>
          <w:sz w:val="28"/>
          <w:szCs w:val="28"/>
        </w:rPr>
        <w:t>уга - Югры</w:t>
      </w:r>
    </w:p>
    <w:p w:rsidR="00D963A5" w:rsidP="00F9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Роговой Н.Ю.,</w:t>
      </w:r>
    </w:p>
    <w:p w:rsidR="00D963A5" w:rsidP="00F9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обвинителя, помощника Нефтеюганского межрайонного прокурора Сиковой Н.Н.,</w:t>
      </w:r>
    </w:p>
    <w:p w:rsidR="00D963A5" w:rsidP="00F9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подсудимого - адвоката </w:t>
      </w:r>
      <w:r w:rsidR="0082544D">
        <w:rPr>
          <w:sz w:val="28"/>
          <w:szCs w:val="28"/>
        </w:rPr>
        <w:t>Ковешникова А.В.</w:t>
      </w:r>
      <w:r>
        <w:rPr>
          <w:sz w:val="28"/>
          <w:szCs w:val="28"/>
        </w:rPr>
        <w:t xml:space="preserve">, </w:t>
      </w:r>
      <w:r w:rsidR="0082544D">
        <w:rPr>
          <w:sz w:val="28"/>
          <w:szCs w:val="28"/>
        </w:rPr>
        <w:t xml:space="preserve">представившего </w:t>
      </w:r>
      <w:r>
        <w:rPr>
          <w:sz w:val="28"/>
          <w:szCs w:val="28"/>
        </w:rPr>
        <w:t xml:space="preserve">ордер № </w:t>
      </w:r>
      <w:r w:rsidR="0082544D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82544D">
        <w:rPr>
          <w:sz w:val="28"/>
          <w:szCs w:val="28"/>
        </w:rPr>
        <w:t>18.03.2024;</w:t>
      </w:r>
      <w:r>
        <w:rPr>
          <w:sz w:val="28"/>
          <w:szCs w:val="28"/>
        </w:rPr>
        <w:t xml:space="preserve"> удостоверение </w:t>
      </w:r>
      <w:r w:rsidR="0082544D">
        <w:rPr>
          <w:sz w:val="28"/>
          <w:szCs w:val="28"/>
        </w:rPr>
        <w:t xml:space="preserve">353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о </w:t>
      </w:r>
      <w:r w:rsidR="0082544D">
        <w:rPr>
          <w:sz w:val="28"/>
          <w:szCs w:val="28"/>
        </w:rPr>
        <w:t>09.12.2002</w:t>
      </w:r>
      <w:r>
        <w:rPr>
          <w:sz w:val="28"/>
          <w:szCs w:val="28"/>
        </w:rPr>
        <w:t xml:space="preserve"> Управлением Министерства Юстиции РФ по ХМАО-Югре,</w:t>
      </w:r>
    </w:p>
    <w:p w:rsidR="00FC1BC1" w:rsidP="00F9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1009EC">
        <w:rPr>
          <w:sz w:val="28"/>
          <w:szCs w:val="28"/>
        </w:rPr>
        <w:t>Б.,</w:t>
      </w:r>
    </w:p>
    <w:p w:rsidR="00D963A5" w:rsidP="00F9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</w:t>
      </w:r>
      <w:r w:rsidR="00FC1BC1">
        <w:rPr>
          <w:sz w:val="28"/>
          <w:szCs w:val="28"/>
        </w:rPr>
        <w:t>Бардакова В.В.</w:t>
      </w:r>
    </w:p>
    <w:p w:rsidR="00D963A5" w:rsidP="00F95A11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по обвинению: </w:t>
      </w:r>
    </w:p>
    <w:p w:rsidR="00D963A5" w:rsidP="00F95A11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Бардакова Вячеслава Викторовича</w:t>
      </w:r>
      <w:r>
        <w:rPr>
          <w:sz w:val="28"/>
          <w:szCs w:val="28"/>
        </w:rPr>
        <w:t xml:space="preserve">, </w:t>
      </w:r>
      <w:r w:rsidR="005774E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</w:t>
      </w:r>
      <w:r w:rsidRPr="00915958" w:rsidR="00915958">
        <w:rPr>
          <w:sz w:val="28"/>
          <w:szCs w:val="28"/>
        </w:rPr>
        <w:t xml:space="preserve"> </w:t>
      </w:r>
      <w:r w:rsidR="005774E7">
        <w:rPr>
          <w:sz w:val="28"/>
          <w:szCs w:val="28"/>
        </w:rPr>
        <w:t>*</w:t>
      </w:r>
      <w:r w:rsidR="00915958">
        <w:rPr>
          <w:sz w:val="28"/>
          <w:szCs w:val="28"/>
        </w:rPr>
        <w:t>,</w:t>
      </w:r>
      <w:r>
        <w:rPr>
          <w:sz w:val="28"/>
          <w:szCs w:val="28"/>
        </w:rPr>
        <w:t xml:space="preserve"> уроженца </w:t>
      </w:r>
      <w:r w:rsidR="005774E7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915958" w:rsidR="00915958">
        <w:t xml:space="preserve"> </w:t>
      </w:r>
      <w:r w:rsidRPr="00915958" w:rsidR="00915958">
        <w:rPr>
          <w:sz w:val="28"/>
          <w:szCs w:val="28"/>
        </w:rPr>
        <w:t xml:space="preserve">зарегистрированного </w:t>
      </w:r>
      <w:r w:rsidR="00915958">
        <w:rPr>
          <w:sz w:val="28"/>
          <w:szCs w:val="28"/>
        </w:rPr>
        <w:t>и</w:t>
      </w:r>
      <w:r w:rsidRPr="00915958" w:rsidR="00915958">
        <w:rPr>
          <w:sz w:val="28"/>
          <w:szCs w:val="28"/>
        </w:rPr>
        <w:t xml:space="preserve"> проживающего по адресу: </w:t>
      </w:r>
      <w:r w:rsidR="005774E7">
        <w:rPr>
          <w:sz w:val="28"/>
          <w:szCs w:val="28"/>
        </w:rPr>
        <w:t>*</w:t>
      </w:r>
      <w:r w:rsidR="00D046C8">
        <w:rPr>
          <w:sz w:val="28"/>
          <w:szCs w:val="28"/>
        </w:rPr>
        <w:t>,</w:t>
      </w:r>
      <w:r w:rsidRPr="00915958" w:rsidR="00915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74E7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5774E7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5774E7">
        <w:rPr>
          <w:sz w:val="28"/>
          <w:szCs w:val="28"/>
        </w:rPr>
        <w:t>*</w:t>
      </w:r>
      <w:r>
        <w:rPr>
          <w:sz w:val="28"/>
          <w:szCs w:val="28"/>
        </w:rPr>
        <w:t>, работающего</w:t>
      </w:r>
      <w:r w:rsidR="009270C0">
        <w:rPr>
          <w:sz w:val="28"/>
          <w:szCs w:val="28"/>
        </w:rPr>
        <w:t xml:space="preserve"> </w:t>
      </w:r>
      <w:r w:rsidR="005774E7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5774E7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D963A5" w:rsidP="00F95A11">
      <w:pPr>
        <w:widowControl/>
        <w:autoSpaceDE/>
        <w:adjustRightInd/>
        <w:ind w:left="20" w:right="2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обвиняемого в совершении преступления, предусмотренного </w:t>
      </w:r>
      <w:r w:rsidR="009270C0">
        <w:rPr>
          <w:rFonts w:eastAsiaTheme="minorHAnsi"/>
          <w:sz w:val="28"/>
          <w:szCs w:val="28"/>
          <w:lang w:eastAsia="en-US"/>
        </w:rPr>
        <w:t>п.</w:t>
      </w:r>
      <w:r w:rsidR="00F95A11">
        <w:rPr>
          <w:rFonts w:eastAsiaTheme="minorHAnsi"/>
          <w:sz w:val="28"/>
          <w:szCs w:val="28"/>
          <w:lang w:eastAsia="en-US"/>
        </w:rPr>
        <w:t xml:space="preserve"> «</w:t>
      </w:r>
      <w:r w:rsidR="009270C0">
        <w:rPr>
          <w:rFonts w:eastAsiaTheme="minorHAnsi"/>
          <w:sz w:val="28"/>
          <w:szCs w:val="28"/>
          <w:lang w:eastAsia="en-US"/>
        </w:rPr>
        <w:t>в»</w:t>
      </w:r>
      <w:r w:rsidR="00F95A11">
        <w:rPr>
          <w:rFonts w:eastAsiaTheme="minorHAnsi"/>
          <w:sz w:val="28"/>
          <w:szCs w:val="28"/>
          <w:lang w:eastAsia="en-US"/>
        </w:rPr>
        <w:t xml:space="preserve"> ч. 2 ст. 115 </w:t>
      </w:r>
      <w:r>
        <w:rPr>
          <w:rFonts w:eastAsiaTheme="minorHAnsi"/>
          <w:sz w:val="28"/>
          <w:szCs w:val="28"/>
          <w:lang w:eastAsia="en-US"/>
        </w:rPr>
        <w:t xml:space="preserve">УК РФ,     </w:t>
      </w:r>
    </w:p>
    <w:p w:rsidR="00D963A5" w:rsidP="00D963A5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У С Т А Н О В И Л:</w:t>
      </w:r>
    </w:p>
    <w:p w:rsidR="00D963A5" w:rsidP="00D963A5">
      <w:pPr>
        <w:widowControl/>
        <w:autoSpaceDE/>
        <w:adjustRightInd/>
        <w:jc w:val="both"/>
        <w:rPr>
          <w:sz w:val="28"/>
          <w:szCs w:val="28"/>
        </w:rPr>
      </w:pPr>
    </w:p>
    <w:p w:rsidR="00593D52" w:rsidP="00AC2B2B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Бардаков В.В.</w:t>
      </w:r>
      <w:r w:rsidR="00D963A5">
        <w:rPr>
          <w:sz w:val="28"/>
          <w:szCs w:val="28"/>
          <w:lang w:bidi="ru-RU"/>
        </w:rPr>
        <w:t xml:space="preserve"> обвиняется в том, что он </w:t>
      </w:r>
      <w:r w:rsidRPr="00593D52">
        <w:rPr>
          <w:sz w:val="28"/>
          <w:szCs w:val="28"/>
          <w:lang w:bidi="ru-RU"/>
        </w:rPr>
        <w:t>03</w:t>
      </w:r>
      <w:r w:rsidRPr="00593D52">
        <w:rPr>
          <w:sz w:val="28"/>
          <w:szCs w:val="28"/>
          <w:lang w:bidi="ru-RU"/>
        </w:rPr>
        <w:t xml:space="preserve"> января 2024 года в период с 23 часов 50 минут до 23 часов 57 минут, находясь в кухонной комнате квартиры № </w:t>
      </w:r>
      <w:r w:rsidR="005774E7">
        <w:rPr>
          <w:sz w:val="28"/>
          <w:szCs w:val="28"/>
          <w:lang w:bidi="ru-RU"/>
        </w:rPr>
        <w:t>*</w:t>
      </w:r>
      <w:r w:rsidRPr="00593D52">
        <w:rPr>
          <w:sz w:val="28"/>
          <w:szCs w:val="28"/>
          <w:lang w:bidi="ru-RU"/>
        </w:rPr>
        <w:t>, расположенной</w:t>
      </w:r>
      <w:r>
        <w:rPr>
          <w:sz w:val="28"/>
          <w:szCs w:val="28"/>
          <w:lang w:bidi="ru-RU"/>
        </w:rPr>
        <w:t xml:space="preserve"> в доме </w:t>
      </w:r>
      <w:r w:rsidR="005774E7">
        <w:rPr>
          <w:sz w:val="28"/>
          <w:szCs w:val="28"/>
          <w:lang w:bidi="ru-RU"/>
        </w:rPr>
        <w:t>*</w:t>
      </w:r>
      <w:r>
        <w:rPr>
          <w:sz w:val="28"/>
          <w:szCs w:val="28"/>
          <w:lang w:bidi="ru-RU"/>
        </w:rPr>
        <w:t xml:space="preserve"> по адресу: </w:t>
      </w:r>
      <w:r w:rsidR="005774E7">
        <w:rPr>
          <w:sz w:val="28"/>
          <w:szCs w:val="28"/>
          <w:lang w:bidi="ru-RU"/>
        </w:rPr>
        <w:t>*</w:t>
      </w:r>
      <w:r w:rsidRPr="00593D52">
        <w:rPr>
          <w:sz w:val="28"/>
          <w:szCs w:val="28"/>
          <w:lang w:bidi="ru-RU"/>
        </w:rPr>
        <w:t>, в ходе ссоры, возни</w:t>
      </w:r>
      <w:r w:rsidRPr="00593D52">
        <w:rPr>
          <w:sz w:val="28"/>
          <w:szCs w:val="28"/>
          <w:lang w:bidi="ru-RU"/>
        </w:rPr>
        <w:t>кшей на почве внезапно возникших личных неприязненных отношений к Б</w:t>
      </w:r>
      <w:r w:rsidRPr="00593D52">
        <w:rPr>
          <w:sz w:val="28"/>
          <w:szCs w:val="28"/>
          <w:lang w:bidi="ru-RU"/>
        </w:rPr>
        <w:t xml:space="preserve">., имея умысел, направленный на причинение телесных повреждений, осознавая, противоправный характер своих действий, имея возможность отказаться от совершения преступления, но </w:t>
      </w:r>
      <w:r w:rsidRPr="00593D52">
        <w:rPr>
          <w:sz w:val="28"/>
          <w:szCs w:val="28"/>
          <w:lang w:bidi="ru-RU"/>
        </w:rPr>
        <w:t>напротив, желая этого, умышленно с целью причинения вреда здоровью, используя в качестве оружия стеклянную кружку, кинул ее в область головы Б</w:t>
      </w:r>
      <w:r w:rsidRPr="00593D52">
        <w:rPr>
          <w:sz w:val="28"/>
          <w:szCs w:val="28"/>
          <w:lang w:bidi="ru-RU"/>
        </w:rPr>
        <w:t>., чем причинил последней телесные повреждения в виде резаной раны правой височной области, которая о</w:t>
      </w:r>
      <w:r w:rsidRPr="00593D52">
        <w:rPr>
          <w:sz w:val="28"/>
          <w:szCs w:val="28"/>
          <w:lang w:bidi="ru-RU"/>
        </w:rPr>
        <w:t xml:space="preserve">тносится к телесным повреждениям, повлекшим за собой легкий вред здоровью, по признаку кратковременного расстройства здоровья до трех </w:t>
      </w:r>
      <w:r w:rsidR="00AC2B2B">
        <w:rPr>
          <w:sz w:val="28"/>
          <w:szCs w:val="28"/>
          <w:lang w:bidi="ru-RU"/>
        </w:rPr>
        <w:t>недель (до 21 дня включительно).</w:t>
      </w:r>
    </w:p>
    <w:p w:rsidR="00AC2B2B" w:rsidP="00AC2B2B">
      <w:pPr>
        <w:widowControl/>
        <w:shd w:val="clear" w:color="auto" w:fill="FFFFFF"/>
        <w:autoSpaceDE/>
        <w:adjustRightInd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  <w:lang w:bidi="ru-RU"/>
        </w:rPr>
        <w:t xml:space="preserve">Бардакова В.В. </w:t>
      </w:r>
      <w:r>
        <w:rPr>
          <w:sz w:val="28"/>
          <w:szCs w:val="28"/>
        </w:rPr>
        <w:t xml:space="preserve">квалифицированы по </w:t>
      </w:r>
      <w:r w:rsidRPr="00AC2B2B">
        <w:rPr>
          <w:sz w:val="28"/>
          <w:szCs w:val="28"/>
        </w:rPr>
        <w:t>п. «в» ч. 2 ст. 115 УК РФ - умышленное причине</w:t>
      </w:r>
      <w:r w:rsidRPr="00AC2B2B">
        <w:rPr>
          <w:sz w:val="28"/>
          <w:szCs w:val="28"/>
        </w:rPr>
        <w:t>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02014F" w:rsidRPr="0002014F" w:rsidP="0002014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2014F">
        <w:rPr>
          <w:sz w:val="28"/>
          <w:szCs w:val="28"/>
        </w:rPr>
        <w:t xml:space="preserve">При выполнении требований ст. 217 УПК РФ подсудимым заявлено ходатайство о постановлении приговора в порядке </w:t>
      </w:r>
      <w:r w:rsidRPr="0002014F">
        <w:rPr>
          <w:sz w:val="28"/>
          <w:szCs w:val="28"/>
        </w:rPr>
        <w:t>главы 40 УПК РФ без проведения судебного разбирательства.</w:t>
      </w:r>
    </w:p>
    <w:p w:rsidR="003F3CD3" w:rsidP="00D963A5">
      <w:pPr>
        <w:ind w:firstLine="567"/>
        <w:jc w:val="both"/>
        <w:rPr>
          <w:sz w:val="28"/>
          <w:szCs w:val="28"/>
        </w:rPr>
      </w:pPr>
      <w:r w:rsidRPr="003F3CD3">
        <w:rPr>
          <w:sz w:val="28"/>
          <w:szCs w:val="28"/>
        </w:rPr>
        <w:t xml:space="preserve">При разрешении заявленного </w:t>
      </w:r>
      <w:r>
        <w:rPr>
          <w:sz w:val="28"/>
          <w:szCs w:val="28"/>
        </w:rPr>
        <w:t>Бардаковым В.В.</w:t>
      </w:r>
      <w:r w:rsidRPr="003F3CD3">
        <w:rPr>
          <w:sz w:val="28"/>
          <w:szCs w:val="28"/>
        </w:rPr>
        <w:t xml:space="preserve"> ходатайства, после изложения государственным обвинителем предъявленного ему обвинения, </w:t>
      </w:r>
      <w:r w:rsidRPr="003F3CD3">
        <w:rPr>
          <w:sz w:val="28"/>
          <w:szCs w:val="28"/>
        </w:rPr>
        <w:t>подсудимый пояснил, что вину признает полностью, понимает существо о</w:t>
      </w:r>
      <w:r w:rsidRPr="003F3CD3">
        <w:rPr>
          <w:sz w:val="28"/>
          <w:szCs w:val="28"/>
        </w:rPr>
        <w:t>бвинения и согласен с ним в полном объеме; указал, что осознает характер и последствия заявленного им ходатайства, поддерживает его, последствия постановления приговора без проведения судебного разбирательства осознает; ходатайство заявлено в присутствии з</w:t>
      </w:r>
      <w:r w:rsidRPr="003F3CD3">
        <w:rPr>
          <w:sz w:val="28"/>
          <w:szCs w:val="28"/>
        </w:rPr>
        <w:t>ащитника добровольно и после консультации с ним.</w:t>
      </w:r>
    </w:p>
    <w:p w:rsidR="00E9654B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в судебном заседании заявила ходатайство </w:t>
      </w:r>
      <w:r w:rsidR="00D963A5">
        <w:rPr>
          <w:sz w:val="28"/>
          <w:szCs w:val="28"/>
        </w:rPr>
        <w:t>о прекращении уголовного дела в связи с примирением с подсудимым. Сообщил</w:t>
      </w:r>
      <w:r>
        <w:rPr>
          <w:sz w:val="28"/>
          <w:szCs w:val="28"/>
        </w:rPr>
        <w:t>а</w:t>
      </w:r>
      <w:r w:rsidR="00D963A5">
        <w:rPr>
          <w:sz w:val="28"/>
          <w:szCs w:val="28"/>
        </w:rPr>
        <w:t xml:space="preserve"> суду о том, п</w:t>
      </w:r>
      <w:r>
        <w:rPr>
          <w:sz w:val="28"/>
          <w:szCs w:val="28"/>
        </w:rPr>
        <w:t xml:space="preserve">ретензий к подсудимому не имеет, он принес ей </w:t>
      </w:r>
      <w:r w:rsidR="00C5225E">
        <w:rPr>
          <w:sz w:val="28"/>
          <w:szCs w:val="28"/>
        </w:rPr>
        <w:t>извинения</w:t>
      </w:r>
      <w:r>
        <w:rPr>
          <w:sz w:val="28"/>
          <w:szCs w:val="28"/>
        </w:rPr>
        <w:t xml:space="preserve"> и ей этого достаточно.</w:t>
      </w:r>
      <w:r w:rsidR="00D963A5">
        <w:rPr>
          <w:sz w:val="28"/>
          <w:szCs w:val="28"/>
        </w:rPr>
        <w:t xml:space="preserve"> Последствия прекращения уголовного дела за примирением сторон </w:t>
      </w:r>
      <w:r>
        <w:rPr>
          <w:sz w:val="28"/>
          <w:szCs w:val="28"/>
        </w:rPr>
        <w:t>ей</w:t>
      </w:r>
      <w:r w:rsidR="00D963A5">
        <w:rPr>
          <w:sz w:val="28"/>
          <w:szCs w:val="28"/>
        </w:rPr>
        <w:t xml:space="preserve"> разъяснены и понятны. 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Подсудимый просил ходатайство о прекращении уголовного дела в связи с примирением сторон удовлетворить, пояснил, что с потерпевш</w:t>
      </w:r>
      <w:r w:rsidR="00E9654B">
        <w:rPr>
          <w:sz w:val="28"/>
          <w:szCs w:val="28"/>
        </w:rPr>
        <w:t xml:space="preserve">ей </w:t>
      </w:r>
      <w:r>
        <w:rPr>
          <w:sz w:val="28"/>
          <w:szCs w:val="28"/>
        </w:rPr>
        <w:t>примирился, п</w:t>
      </w:r>
      <w:r>
        <w:rPr>
          <w:sz w:val="28"/>
          <w:szCs w:val="28"/>
        </w:rPr>
        <w:t>ризнает свою вину.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Защитник поддержал ходатайство и просил о прекращении уголовного дела в связи с примирением подсудимого с потерпевш</w:t>
      </w:r>
      <w:r w:rsidR="008E2D0F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не возражал о прекращении уголовного дела в связи с примирением сторон.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Суд, заслушав мнен</w:t>
      </w:r>
      <w:r>
        <w:rPr>
          <w:sz w:val="28"/>
          <w:szCs w:val="28"/>
        </w:rPr>
        <w:t>ие участников уголовного судопроизводства, изучив материалы дела, считает возможным удовлетворить ходатайство потерпевшего о прекращении уголовного дела в связи с примирением с подсудимым по следующим основаниям.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 ст. 254 УПК РФ суд прекращает </w:t>
      </w:r>
      <w:r>
        <w:rPr>
          <w:sz w:val="28"/>
          <w:szCs w:val="28"/>
        </w:rPr>
        <w:t>уголовное дело в судебном заседании в случаях, предусмотренных статьями 25 и 28 настоящего Кодекса.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п</w:t>
      </w:r>
      <w:r>
        <w:rPr>
          <w:sz w:val="28"/>
          <w:szCs w:val="28"/>
        </w:rPr>
        <w:t>одозреваемого или обвиняемого в совершении преступления небольшой или средней тяжести, в случаях, предусмотренных ст. 76 Уголовного кодекса РФ, если это лицо примирилось с потерпевшим и загладило причиненный ему вред.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ст. 76 УК РФ лицо, впервые сове</w:t>
      </w:r>
      <w:r>
        <w:rPr>
          <w:sz w:val="28"/>
          <w:szCs w:val="28"/>
        </w:rPr>
        <w:t>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C5225E">
        <w:rPr>
          <w:sz w:val="28"/>
          <w:szCs w:val="28"/>
        </w:rPr>
        <w:t>потерпевшая</w:t>
      </w:r>
      <w:r>
        <w:rPr>
          <w:sz w:val="28"/>
          <w:szCs w:val="28"/>
        </w:rPr>
        <w:t xml:space="preserve"> </w:t>
      </w:r>
      <w:r w:rsidR="00C5225E">
        <w:rPr>
          <w:sz w:val="28"/>
          <w:szCs w:val="28"/>
        </w:rPr>
        <w:t>примирилась</w:t>
      </w:r>
      <w:r>
        <w:rPr>
          <w:sz w:val="28"/>
          <w:szCs w:val="28"/>
        </w:rPr>
        <w:t xml:space="preserve"> с подсудимы</w:t>
      </w:r>
      <w:r>
        <w:rPr>
          <w:sz w:val="28"/>
          <w:szCs w:val="28"/>
        </w:rPr>
        <w:t>м, ходатайствовал</w:t>
      </w:r>
      <w:r w:rsidR="00C5225E">
        <w:rPr>
          <w:sz w:val="28"/>
          <w:szCs w:val="28"/>
        </w:rPr>
        <w:t>а</w:t>
      </w:r>
      <w:r>
        <w:rPr>
          <w:sz w:val="28"/>
          <w:szCs w:val="28"/>
        </w:rPr>
        <w:t xml:space="preserve"> о прекращении уголовного дела в связи с примирением с подсудимым, </w:t>
      </w:r>
      <w:r w:rsidR="00CF7EA0">
        <w:rPr>
          <w:sz w:val="28"/>
          <w:szCs w:val="28"/>
        </w:rPr>
        <w:t>согласна</w:t>
      </w:r>
      <w:r>
        <w:rPr>
          <w:sz w:val="28"/>
          <w:szCs w:val="28"/>
        </w:rPr>
        <w:t xml:space="preserve"> на прекращение уголовного дела, к подсудимому претензий не имеет. Также установлено, что подсудимый совершил преступление небольшой тяжести впервые, не судим.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им образом, оснований для отказа в удовлетворении ходатайства потерпевшего о прекращении уголовного дела в связи с примирением сторон не имеется.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разъяснены нереабилитирующие основания прекращения уголовного дела в соответствии со ст. 76 УК РФ </w:t>
      </w:r>
      <w:r>
        <w:rPr>
          <w:sz w:val="28"/>
          <w:szCs w:val="28"/>
        </w:rPr>
        <w:t>и ст. 254 УПК РФ, согласно ст. 25 УПК РФ. Против прекращения уголовного дела по указанным основаниям подсудимый не возражал, просил уголовное дело прекратить.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учитывая ходатайство потерпевше</w:t>
      </w:r>
      <w:r w:rsidR="008E2D0F">
        <w:rPr>
          <w:sz w:val="28"/>
          <w:szCs w:val="28"/>
        </w:rPr>
        <w:t>й</w:t>
      </w:r>
      <w:r>
        <w:rPr>
          <w:sz w:val="28"/>
          <w:szCs w:val="28"/>
        </w:rPr>
        <w:t xml:space="preserve">, мнение </w:t>
      </w:r>
      <w:r>
        <w:rPr>
          <w:sz w:val="28"/>
          <w:szCs w:val="28"/>
        </w:rPr>
        <w:t>государственного обвинителя, мнение защит</w:t>
      </w:r>
      <w:r>
        <w:rPr>
          <w:sz w:val="28"/>
          <w:szCs w:val="28"/>
        </w:rPr>
        <w:t>ника, подсудимого, а также то обстоятельство, что подсудимый судимости не имеет, обвиняется в совершении преступления небольшой тяжести, на учете в у врача-психиатра не состоит,</w:t>
      </w:r>
      <w:r>
        <w:t xml:space="preserve"> </w:t>
      </w:r>
      <w:r>
        <w:rPr>
          <w:sz w:val="28"/>
          <w:szCs w:val="28"/>
        </w:rPr>
        <w:t>характеризующегося</w:t>
      </w:r>
      <w:r w:rsidR="00481627">
        <w:rPr>
          <w:sz w:val="28"/>
          <w:szCs w:val="28"/>
        </w:rPr>
        <w:t>:</w:t>
      </w:r>
      <w:r>
        <w:rPr>
          <w:sz w:val="28"/>
          <w:szCs w:val="28"/>
        </w:rPr>
        <w:t xml:space="preserve"> по месту жительства </w:t>
      </w:r>
      <w:r w:rsidR="00481627">
        <w:rPr>
          <w:sz w:val="28"/>
          <w:szCs w:val="28"/>
        </w:rPr>
        <w:t>посредственно, по месту работы положительно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считает возможным прекратить уголовное дело в отношении </w:t>
      </w:r>
      <w:r w:rsidR="00481627">
        <w:rPr>
          <w:sz w:val="28"/>
          <w:szCs w:val="28"/>
        </w:rPr>
        <w:t>Бардакова</w:t>
      </w:r>
      <w:r w:rsidR="00DB737B">
        <w:rPr>
          <w:sz w:val="28"/>
          <w:szCs w:val="28"/>
        </w:rPr>
        <w:t xml:space="preserve"> </w:t>
      </w:r>
      <w:r w:rsidR="00481627">
        <w:rPr>
          <w:sz w:val="28"/>
          <w:szCs w:val="28"/>
        </w:rPr>
        <w:t>В.В.</w:t>
      </w:r>
      <w:r>
        <w:rPr>
          <w:sz w:val="28"/>
          <w:szCs w:val="28"/>
        </w:rPr>
        <w:t xml:space="preserve"> в связи с примирением с потерпевш</w:t>
      </w:r>
      <w:r w:rsidR="001C6C95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80206F">
        <w:rPr>
          <w:sz w:val="28"/>
          <w:szCs w:val="28"/>
        </w:rPr>
        <w:t>в виде обязательства о явке</w:t>
      </w:r>
      <w:r w:rsidRPr="00E33D2E" w:rsidR="00E33D2E">
        <w:t xml:space="preserve"> </w:t>
      </w:r>
      <w:r w:rsidRPr="00E33D2E" w:rsidR="00E33D2E">
        <w:rPr>
          <w:sz w:val="28"/>
          <w:szCs w:val="28"/>
        </w:rPr>
        <w:t>по вступлении постановления в законную силу</w:t>
      </w:r>
      <w:r>
        <w:rPr>
          <w:sz w:val="28"/>
          <w:szCs w:val="28"/>
        </w:rPr>
        <w:t xml:space="preserve"> – отменить.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о вещественных до</w:t>
      </w:r>
      <w:r>
        <w:rPr>
          <w:sz w:val="28"/>
          <w:szCs w:val="28"/>
        </w:rPr>
        <w:t>казательствах мировой судья решает в соответствии со ст. 81 УПК РФ.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 ч. 10 ст. 316 УПК РФ процессуальные издержки, предусмотренные статьей 131 УПК РФ, взысканию с подсудимого не подлежат.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ст.76 УК РФ, ст.ст.25, 236, 254, </w:t>
      </w:r>
      <w:r>
        <w:rPr>
          <w:sz w:val="28"/>
          <w:szCs w:val="28"/>
        </w:rPr>
        <w:t>256 УПК РФ, мировой судья</w:t>
      </w:r>
    </w:p>
    <w:p w:rsidR="00D963A5" w:rsidP="00D963A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963A5" w:rsidP="00D963A5">
      <w:pPr>
        <w:ind w:firstLine="540"/>
        <w:jc w:val="center"/>
        <w:rPr>
          <w:sz w:val="28"/>
          <w:szCs w:val="28"/>
        </w:rPr>
      </w:pP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по обвинению </w:t>
      </w:r>
      <w:r w:rsidRPr="00E33D2E" w:rsidR="00E33D2E">
        <w:rPr>
          <w:sz w:val="28"/>
          <w:szCs w:val="28"/>
        </w:rPr>
        <w:t>Бардакова Вячеслава Викторовича</w:t>
      </w:r>
      <w:r w:rsidR="00E3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преступления, предусмотренного </w:t>
      </w:r>
      <w:r w:rsidR="005A0DFB">
        <w:rPr>
          <w:rFonts w:eastAsiaTheme="minorHAnsi"/>
          <w:sz w:val="28"/>
          <w:szCs w:val="28"/>
          <w:lang w:eastAsia="en-US"/>
        </w:rPr>
        <w:t>п. «в» ч. 2 ст. 115 УК РФ</w:t>
      </w:r>
      <w:r w:rsidR="005A0DFB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прекратить на основании ст. 25 УПК РФ, в связи с примирением с потерпевш</w:t>
      </w:r>
      <w:r w:rsidR="005A0DFB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по вознаграждению адвоката отнести на счет средств федерального бюджета. Вынести отдельное постановление.</w:t>
      </w:r>
    </w:p>
    <w:p w:rsidR="005A0DFB" w:rsidP="005A0D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Меру процессуального принуждения в виде обязательства о явке</w:t>
      </w:r>
      <w:r w:rsidRPr="00E33D2E">
        <w:t xml:space="preserve"> </w:t>
      </w:r>
      <w:r w:rsidRPr="00E33D2E">
        <w:rPr>
          <w:sz w:val="28"/>
          <w:szCs w:val="28"/>
        </w:rPr>
        <w:t>по вступлении постановления в законную силу</w:t>
      </w:r>
      <w:r>
        <w:rPr>
          <w:sz w:val="28"/>
          <w:szCs w:val="28"/>
        </w:rPr>
        <w:t xml:space="preserve"> – отменить.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вст</w:t>
      </w:r>
      <w:r>
        <w:rPr>
          <w:sz w:val="28"/>
          <w:szCs w:val="28"/>
        </w:rPr>
        <w:t xml:space="preserve">упления настоящего постановления в законную силу вещественные доказательства по делу: </w:t>
      </w:r>
      <w:r w:rsidR="00E04313">
        <w:rPr>
          <w:sz w:val="28"/>
          <w:szCs w:val="28"/>
        </w:rPr>
        <w:t>фрагменты прозрачного стекла в количестве 18 штук</w:t>
      </w:r>
      <w:r w:rsidR="002078AF">
        <w:rPr>
          <w:sz w:val="28"/>
          <w:szCs w:val="28"/>
        </w:rPr>
        <w:t>,</w:t>
      </w:r>
      <w:r w:rsidR="00E04313">
        <w:rPr>
          <w:sz w:val="28"/>
          <w:szCs w:val="28"/>
        </w:rPr>
        <w:t xml:space="preserve"> хранящихся в камере вещественных доказательств ОМВД России по Нефтеюганскому району </w:t>
      </w:r>
      <w:r w:rsidR="007F5937">
        <w:rPr>
          <w:sz w:val="28"/>
          <w:szCs w:val="28"/>
        </w:rPr>
        <w:t>уничтожить</w:t>
      </w:r>
      <w:r>
        <w:rPr>
          <w:sz w:val="28"/>
          <w:szCs w:val="28"/>
        </w:rPr>
        <w:t>.</w:t>
      </w:r>
    </w:p>
    <w:p w:rsidR="00D963A5" w:rsidP="00D963A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</w:t>
      </w:r>
      <w:r>
        <w:rPr>
          <w:sz w:val="28"/>
          <w:szCs w:val="28"/>
        </w:rPr>
        <w:t xml:space="preserve">ь обжаловано в Нефтеюганский районный суд Ханты-Мансийского автономного округа - Югры в апелляционном порядке в течение 15 суток, через мирового судью, вынесшего постановление. </w:t>
      </w:r>
    </w:p>
    <w:p w:rsidR="00D963A5" w:rsidP="00D963A5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963A5" w:rsidP="00D96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Т.</w:t>
      </w:r>
      <w:r>
        <w:rPr>
          <w:sz w:val="28"/>
          <w:szCs w:val="28"/>
        </w:rPr>
        <w:t>П. Постовалова</w:t>
      </w:r>
    </w:p>
    <w:p w:rsidR="001455CB"/>
    <w:sectPr w:rsidSect="00DB737B">
      <w:headerReference w:type="default" r:id="rId4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0415554"/>
      <w:docPartObj>
        <w:docPartGallery w:val="Page Numbers (Top of Page)"/>
        <w:docPartUnique/>
      </w:docPartObj>
    </w:sdtPr>
    <w:sdtContent>
      <w:p w:rsidR="00E41C92" w:rsidP="00E41C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E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084822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77"/>
    <w:rsid w:val="0002014F"/>
    <w:rsid w:val="001009EC"/>
    <w:rsid w:val="001455CB"/>
    <w:rsid w:val="00190B03"/>
    <w:rsid w:val="001C6C95"/>
    <w:rsid w:val="002078AF"/>
    <w:rsid w:val="003F3CD3"/>
    <w:rsid w:val="004231CF"/>
    <w:rsid w:val="00481627"/>
    <w:rsid w:val="005774E7"/>
    <w:rsid w:val="00593D52"/>
    <w:rsid w:val="005A0DFB"/>
    <w:rsid w:val="00693E53"/>
    <w:rsid w:val="007F5937"/>
    <w:rsid w:val="0080206F"/>
    <w:rsid w:val="0082544D"/>
    <w:rsid w:val="008E2D0F"/>
    <w:rsid w:val="00902362"/>
    <w:rsid w:val="00915958"/>
    <w:rsid w:val="009270C0"/>
    <w:rsid w:val="00AC2B2B"/>
    <w:rsid w:val="00C5225E"/>
    <w:rsid w:val="00C61D77"/>
    <w:rsid w:val="00CF7EA0"/>
    <w:rsid w:val="00D046C8"/>
    <w:rsid w:val="00D963A5"/>
    <w:rsid w:val="00DB737B"/>
    <w:rsid w:val="00E04313"/>
    <w:rsid w:val="00E33D2E"/>
    <w:rsid w:val="00E41C92"/>
    <w:rsid w:val="00E95F24"/>
    <w:rsid w:val="00E9654B"/>
    <w:rsid w:val="00F95A11"/>
    <w:rsid w:val="00FC1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ADFCFE-9308-44D8-87C2-AEA5768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1C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1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41C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1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78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